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教学设计</w:t>
      </w:r>
    </w:p>
    <w:p>
      <w:pPr>
        <w:pStyle w:val="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考题分析</w:t>
      </w:r>
    </w:p>
    <w:p>
      <w:pPr>
        <w:pStyle w:val="7"/>
        <w:numPr>
          <w:ilvl w:val="0"/>
          <w:numId w:val="0"/>
        </w:numPr>
        <w:ind w:leftChars="0" w:firstLine="420" w:firstLineChars="0"/>
        <w:rPr>
          <w:rFonts w:hint="eastAsia" w:ascii="Times New Roman" w:hAnsi="Times New Roman" w:eastAsia="宋体" w:cs="Times New Roman"/>
          <w:b w:val="0"/>
          <w:bCs w:val="0"/>
          <w:szCs w:val="21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</w:rPr>
        <w:t>本题是一封回复邮件，要求考生以李华的身份，向英国笔友Chris介绍学校英语戏剧社主题为“From Page to Stage”的英语剧小组展演准备情况，核心内容包括“具体选择”和“说明理由”两大要点。“From Page to Stage”意为“从书本到舞台”，暗示所选剧目应源自文学作品，因此选择经典寓言、小说或戏剧片段最为贴切。在具体选材上，考生可选取如《路上的石头》《百万英镑》等兼具故事情节与思想深度的作品，以便在说明理由时从文学价值（如情节引人深思、主题深刻）、语言学习价值（如对白简洁有力、台词实用）以及表演可行性（如角色鲜明、布景简单易操作）等</w:t>
      </w:r>
      <w:r>
        <w:rPr>
          <w:rFonts w:hint="eastAsia" w:ascii="Times New Roman" w:hAnsi="Times New Roman" w:eastAsia="宋体" w:cs="Times New Roman"/>
          <w:b/>
          <w:bCs/>
          <w:szCs w:val="21"/>
          <w:u w:val="single"/>
        </w:rPr>
        <w:t>多维度</w:t>
      </w:r>
      <w:r>
        <w:rPr>
          <w:rFonts w:hint="eastAsia" w:ascii="Times New Roman" w:hAnsi="Times New Roman" w:eastAsia="宋体" w:cs="Times New Roman"/>
          <w:b w:val="0"/>
          <w:bCs w:val="0"/>
          <w:szCs w:val="21"/>
        </w:rPr>
        <w:t>展开，体现将戏剧与语言学习、品格教育相结合的立意。</w:t>
      </w:r>
    </w:p>
    <w:p>
      <w:pPr>
        <w:pStyle w:val="7"/>
        <w:numPr>
          <w:ilvl w:val="0"/>
          <w:numId w:val="0"/>
        </w:numPr>
        <w:ind w:leftChars="0" w:firstLine="420" w:firstLineChars="0"/>
        <w:rPr>
          <w:rFonts w:hint="eastAsia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</w:rPr>
        <w:t>此外，作为一封回信，还需注意呼应对方来信，适当提及排练进展、团队表现及对演出的信心，并在结尾处体现</w:t>
      </w:r>
      <w:r>
        <w:rPr>
          <w:rFonts w:hint="eastAsia" w:ascii="Times New Roman" w:hAnsi="Times New Roman" w:eastAsia="宋体" w:cs="Times New Roman"/>
          <w:b/>
          <w:bCs/>
          <w:szCs w:val="21"/>
          <w:u w:val="single"/>
        </w:rPr>
        <w:t>互动交流</w:t>
      </w:r>
      <w:r>
        <w:rPr>
          <w:rFonts w:hint="eastAsia" w:ascii="Times New Roman" w:hAnsi="Times New Roman" w:eastAsia="宋体" w:cs="Times New Roman"/>
          <w:b w:val="0"/>
          <w:bCs w:val="0"/>
          <w:szCs w:val="21"/>
        </w:rPr>
        <w:t>的意识，如询问对方是否有类似经历或征求建议，以增强信件的人际交互性。整体写作应保持书信格式规范、语言得体、内容充实，既能完成题目要求，又能展现一定的语言表达能力和思维深度。</w:t>
      </w:r>
    </w:p>
    <w:p>
      <w:pPr>
        <w:pStyle w:val="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设计思路</w:t>
      </w:r>
    </w:p>
    <w:p>
      <w:pPr>
        <w:ind w:firstLine="420" w:firstLineChars="200"/>
        <w:rPr>
          <w:rFonts w:hint="default" w:ascii="Times New Roman" w:hAnsi="Times New Roman" w:eastAsia="宋体" w:cs="Times New Roman"/>
          <w:bCs/>
          <w:szCs w:val="21"/>
          <w:lang w:val="en-US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根据批阅学生考场作文，发现学生模式化比较严重，</w:t>
      </w:r>
      <w:r>
        <w:rPr>
          <w:rFonts w:hint="eastAsia" w:ascii="Times New Roman" w:hAnsi="Times New Roman" w:eastAsia="宋体" w:cs="Times New Roman"/>
          <w:b/>
          <w:bCs w:val="0"/>
          <w:szCs w:val="21"/>
          <w:lang w:val="en-US" w:eastAsia="zh-CN"/>
        </w:rPr>
        <w:t>缺乏审题意识与能力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，很多错误如下：1.未写具体剧目，未提及名称或写错名称2.文体写成建议信，活动报道类，介绍活动类。3.高级词汇堆砌，完全不考虑语境和适用性。</w:t>
      </w:r>
      <w:r>
        <w:rPr>
          <w:rFonts w:hint="eastAsia" w:ascii="Times New Roman" w:hAnsi="Times New Roman" w:eastAsia="宋体" w:cs="Times New Roman"/>
          <w:bCs/>
          <w:szCs w:val="21"/>
        </w:rPr>
        <w:t>本次课程设计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重点在于让学生树立审题意识，拆解题目的方法，文章的逻辑结构构建，主要点与次要点的发掘和排列，另外</w:t>
      </w:r>
      <w:r>
        <w:rPr>
          <w:rFonts w:hint="eastAsia" w:ascii="Times New Roman" w:hAnsi="Times New Roman" w:eastAsia="宋体" w:cs="Times New Roman"/>
          <w:b/>
          <w:bCs w:val="0"/>
          <w:szCs w:val="21"/>
          <w:u w:val="single"/>
          <w:lang w:val="en-US" w:eastAsia="zh-CN"/>
        </w:rPr>
        <w:t>在文章分析后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，学生应</w:t>
      </w:r>
      <w:r>
        <w:rPr>
          <w:rFonts w:hint="eastAsia" w:ascii="Times New Roman" w:hAnsi="Times New Roman" w:eastAsia="宋体" w:cs="Times New Roman"/>
          <w:b/>
          <w:bCs w:val="0"/>
          <w:szCs w:val="21"/>
          <w:u w:val="single"/>
          <w:lang w:val="en-US" w:eastAsia="zh-CN"/>
        </w:rPr>
        <w:t>理清写作思路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和</w:t>
      </w:r>
      <w:r>
        <w:rPr>
          <w:rFonts w:hint="eastAsia" w:ascii="Times New Roman" w:hAnsi="Times New Roman" w:eastAsia="宋体" w:cs="Times New Roman"/>
          <w:b/>
          <w:bCs w:val="0"/>
          <w:szCs w:val="21"/>
          <w:u w:val="single"/>
          <w:lang w:val="en-US" w:eastAsia="zh-CN"/>
        </w:rPr>
        <w:t>积累重点词语表达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/>
          <w:bCs w:val="0"/>
          <w:i/>
          <w:iCs/>
          <w:szCs w:val="21"/>
          <w:lang w:val="en-US" w:eastAsia="zh-CN"/>
        </w:rPr>
        <w:t>相比整篇文章的背诵要有意义的多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Teaching objectives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By the end of the class, students will be able to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Learn the structure of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this composition</w:t>
      </w:r>
      <w:r>
        <w:rPr>
          <w:rFonts w:hint="eastAsia" w:ascii="Times New Roman" w:hAnsi="Times New Roman" w:eastAsia="宋体" w:cs="Times New Roman"/>
          <w:bCs/>
          <w:szCs w:val="21"/>
        </w:rPr>
        <w:t>.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Solve the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specific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difficulties in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this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composition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.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Enhance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d</w:t>
      </w:r>
      <w:r>
        <w:rPr>
          <w:rFonts w:ascii="Times New Roman" w:hAnsi="Times New Roman" w:eastAsia="宋体" w:cs="Times New Roman"/>
          <w:bCs/>
          <w:szCs w:val="21"/>
        </w:rPr>
        <w:t xml:space="preserve">ivergence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 xml:space="preserve">and critical </w:t>
      </w:r>
      <w:r>
        <w:rPr>
          <w:rFonts w:hint="eastAsia" w:ascii="Times New Roman" w:hAnsi="Times New Roman" w:eastAsia="宋体" w:cs="Times New Roman"/>
          <w:bCs/>
          <w:szCs w:val="21"/>
        </w:rPr>
        <w:t>t</w:t>
      </w:r>
      <w:r>
        <w:rPr>
          <w:rFonts w:ascii="Times New Roman" w:hAnsi="Times New Roman" w:eastAsia="宋体" w:cs="Times New Roman"/>
          <w:bCs/>
          <w:szCs w:val="21"/>
        </w:rPr>
        <w:t>hinking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.  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Pay more attention to the logic,topic when writing.</w:t>
      </w:r>
    </w:p>
    <w:p>
      <w:pPr>
        <w:pStyle w:val="7"/>
        <w:numPr>
          <w:ilvl w:val="0"/>
          <w:numId w:val="1"/>
        </w:numPr>
        <w:ind w:firstLineChars="0"/>
        <w:rPr>
          <w:rFonts w:hint="default" w:ascii="Times New Roman" w:hAnsi="Times New Roman" w:eastAsia="宋体" w:cs="Times New Roman"/>
          <w:b/>
          <w:bCs/>
          <w:szCs w:val="21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Teaching procedures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Step1. 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Lead in</w:t>
      </w:r>
    </w:p>
    <w:p>
      <w:pP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What factors would you consider if you need to choose a play for the school drama showcase?</w:t>
      </w:r>
    </w:p>
    <w:p>
      <w:pP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Analyze the task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Read the task and circle or underline </w:t>
      </w:r>
      <w:r>
        <w:rPr>
          <w:rFonts w:hint="eastAsia" w:ascii="Times New Roman" w:hAnsi="Times New Roman" w:eastAsia="宋体" w:cs="Times New Roman"/>
          <w:b/>
          <w:bCs/>
          <w:szCs w:val="21"/>
          <w:u w:val="single"/>
          <w:lang w:val="en-US" w:eastAsia="zh-CN"/>
        </w:rPr>
        <w:t>the main points.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Draft the outline </w:t>
      </w:r>
    </w:p>
    <w:p>
      <w:pP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According to the genre and communication, figure out </w:t>
      </w:r>
      <w:r>
        <w:rPr>
          <w:rFonts w:hint="eastAsia" w:ascii="Times New Roman" w:hAnsi="Times New Roman" w:eastAsia="宋体" w:cs="Times New Roman"/>
          <w:b/>
          <w:bCs/>
          <w:szCs w:val="21"/>
          <w:u w:val="single"/>
          <w:lang w:val="en-US" w:eastAsia="zh-CN"/>
        </w:rPr>
        <w:t>the minor points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.</w:t>
      </w:r>
    </w:p>
    <w:p>
      <w:pP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Practice the writing</w:t>
      </w:r>
      <w:bookmarkStart w:id="0" w:name="_GoBack"/>
      <w:bookmarkEnd w:id="0"/>
    </w:p>
    <w:p>
      <w:pP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Write every paragraph according to the above analysis.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Summarize &amp; Reflect</w:t>
      </w:r>
    </w:p>
    <w:p>
      <w:pP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Sample writing</w:t>
      </w:r>
    </w:p>
    <w:p>
      <w:pPr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Accumulate useful expressions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422A2"/>
    <w:multiLevelType w:val="multilevel"/>
    <w:tmpl w:val="25B422A2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E111E2"/>
    <w:multiLevelType w:val="multilevel"/>
    <w:tmpl w:val="54E111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GYyMjg4ZGQzMWM2MDJjNTNhYjBlNjU0Y2VkMzg5NzYifQ=="/>
  </w:docVars>
  <w:rsids>
    <w:rsidRoot w:val="005F68D7"/>
    <w:rsid w:val="001834A3"/>
    <w:rsid w:val="002448A4"/>
    <w:rsid w:val="002A21D6"/>
    <w:rsid w:val="0035510E"/>
    <w:rsid w:val="0058659F"/>
    <w:rsid w:val="00597086"/>
    <w:rsid w:val="005F68D7"/>
    <w:rsid w:val="00AB5031"/>
    <w:rsid w:val="00CC6755"/>
    <w:rsid w:val="00DE43ED"/>
    <w:rsid w:val="00F07704"/>
    <w:rsid w:val="00FE4104"/>
    <w:rsid w:val="02310B1C"/>
    <w:rsid w:val="02EF1E8A"/>
    <w:rsid w:val="035937A7"/>
    <w:rsid w:val="09010A1F"/>
    <w:rsid w:val="094706B4"/>
    <w:rsid w:val="0AA7304A"/>
    <w:rsid w:val="0B420FC5"/>
    <w:rsid w:val="0ED54B1A"/>
    <w:rsid w:val="12517826"/>
    <w:rsid w:val="15BF393E"/>
    <w:rsid w:val="16556050"/>
    <w:rsid w:val="18CD2CF0"/>
    <w:rsid w:val="1B145FF5"/>
    <w:rsid w:val="1C1C6BCF"/>
    <w:rsid w:val="22643966"/>
    <w:rsid w:val="2C29790B"/>
    <w:rsid w:val="2F326AD7"/>
    <w:rsid w:val="2F9767EF"/>
    <w:rsid w:val="34A475B8"/>
    <w:rsid w:val="34CD15CF"/>
    <w:rsid w:val="3589141A"/>
    <w:rsid w:val="3DB50FFF"/>
    <w:rsid w:val="3E1F291C"/>
    <w:rsid w:val="3F00274D"/>
    <w:rsid w:val="41474664"/>
    <w:rsid w:val="481B1089"/>
    <w:rsid w:val="48311B63"/>
    <w:rsid w:val="51820797"/>
    <w:rsid w:val="56260894"/>
    <w:rsid w:val="58022C3B"/>
    <w:rsid w:val="5ED13367"/>
    <w:rsid w:val="65E87702"/>
    <w:rsid w:val="6850354E"/>
    <w:rsid w:val="68D45F2D"/>
    <w:rsid w:val="6BCE135A"/>
    <w:rsid w:val="6D5533B5"/>
    <w:rsid w:val="6FCF744E"/>
    <w:rsid w:val="72C9287B"/>
    <w:rsid w:val="73726A6F"/>
    <w:rsid w:val="74793E2D"/>
    <w:rsid w:val="7A8F6158"/>
    <w:rsid w:val="7E66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628</Words>
  <Characters>1503</Characters>
  <Lines>10</Lines>
  <Paragraphs>2</Paragraphs>
  <TotalTime>4</TotalTime>
  <ScaleCrop>false</ScaleCrop>
  <LinksUpToDate>false</LinksUpToDate>
  <CharactersWithSpaces>1677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2023-04-13T07:04:00Z</dcterms:created>
  <dc:creator>HPPC</dc:creator>
  <cp:lastModifiedBy>Administrator</cp:lastModifiedBy>
  <dcterms:modified xsi:type="dcterms:W3CDTF">2026-06-29T02:18:09Z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0B043A786B0640D5AD5C57D53D580712_12</vt:lpwstr>
  </property>
  <property fmtid="{D5CDD505-2E9C-101B-9397-08002B2CF9AE}" pid="4" name="KSOTemplateDocerSaveRecord">
    <vt:lpwstr>eyJoZGlkIjoiYWVmMTA5MzI2NjZmNDNlZDljY2E1ZjFkMjBhOTVlMjUiLCJ1c2VySWQiOiI0MjExMDM4NjMifQ==</vt:lpwstr>
  </property>
</Properties>
</file>